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BF" w:rsidRPr="00D376BF" w:rsidRDefault="00CE01E1" w:rsidP="00D376B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376BF">
        <w:rPr>
          <w:rFonts w:ascii="微軟正黑體" w:eastAsia="微軟正黑體" w:hAnsi="微軟正黑體" w:hint="eastAsia"/>
          <w:sz w:val="32"/>
          <w:szCs w:val="32"/>
        </w:rPr>
        <w:t>中原大學專題研究計畫案約用專案人員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-</w:t>
      </w:r>
      <w:r w:rsidRPr="00D376BF">
        <w:rPr>
          <w:rFonts w:ascii="微軟正黑體" w:eastAsia="微軟正黑體" w:hAnsi="微軟正黑體" w:hint="eastAsia"/>
          <w:sz w:val="32"/>
          <w:szCs w:val="32"/>
        </w:rPr>
        <w:t>外籍專業人士</w:t>
      </w:r>
    </w:p>
    <w:p w:rsidR="00353D73" w:rsidRPr="00D376BF" w:rsidRDefault="0065155C" w:rsidP="00D376B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376BF">
        <w:rPr>
          <w:rFonts w:ascii="微軟正黑體" w:eastAsia="微軟正黑體" w:hAnsi="微軟正黑體" w:hint="eastAsia"/>
          <w:sz w:val="32"/>
          <w:szCs w:val="32"/>
        </w:rPr>
        <w:t>申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辦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【</w:t>
      </w:r>
      <w:r w:rsidR="00D376BF" w:rsidRPr="002053D0">
        <w:rPr>
          <w:rFonts w:ascii="微軟正黑體" w:eastAsia="微軟正黑體" w:hAnsi="微軟正黑體" w:hint="eastAsia"/>
          <w:b/>
          <w:sz w:val="32"/>
          <w:szCs w:val="32"/>
        </w:rPr>
        <w:t>新聘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】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工作許可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應檢附文件</w:t>
      </w:r>
      <w:r w:rsidR="007038AF" w:rsidRPr="00D376BF">
        <w:rPr>
          <w:rFonts w:ascii="微軟正黑體" w:eastAsia="微軟正黑體" w:hAnsi="微軟正黑體" w:hint="eastAsia"/>
          <w:sz w:val="32"/>
          <w:szCs w:val="32"/>
        </w:rPr>
        <w:t>與相關說明</w:t>
      </w:r>
    </w:p>
    <w:p w:rsidR="00D376BF" w:rsidRDefault="00D376BF" w:rsidP="00120265">
      <w:pPr>
        <w:spacing w:beforeLines="50" w:before="180" w:line="400" w:lineRule="exact"/>
        <w:ind w:leftChars="59" w:left="849" w:rightChars="117" w:right="281" w:hangingChars="272" w:hanging="707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</w:t>
      </w:r>
      <w:r w:rsidR="007D6713">
        <w:rPr>
          <w:rFonts w:ascii="微軟正黑體" w:eastAsia="微軟正黑體" w:hAnsi="微軟正黑體" w:hint="eastAsia"/>
          <w:sz w:val="26"/>
          <w:szCs w:val="26"/>
        </w:rPr>
        <w:t>注</w:t>
      </w:r>
      <w:r>
        <w:rPr>
          <w:rFonts w:ascii="微軟正黑體" w:eastAsia="微軟正黑體" w:hAnsi="微軟正黑體" w:hint="eastAsia"/>
          <w:sz w:val="26"/>
          <w:szCs w:val="26"/>
        </w:rPr>
        <w:t>意</w:t>
      </w:r>
      <w:r w:rsidR="00971ED2" w:rsidRPr="007038AF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D376BF" w:rsidRPr="005E4554" w:rsidRDefault="00971ED2" w:rsidP="00007A1D">
      <w:pPr>
        <w:pStyle w:val="a9"/>
        <w:numPr>
          <w:ilvl w:val="0"/>
          <w:numId w:val="1"/>
        </w:numPr>
        <w:spacing w:line="400" w:lineRule="exact"/>
        <w:ind w:leftChars="0" w:left="993" w:rightChars="117" w:right="281" w:hanging="273"/>
        <w:rPr>
          <w:rFonts w:ascii="微軟正黑體" w:eastAsia="微軟正黑體" w:hAnsi="微軟正黑體"/>
          <w:sz w:val="26"/>
          <w:szCs w:val="26"/>
        </w:rPr>
      </w:pPr>
      <w:r w:rsidRPr="005E4554">
        <w:rPr>
          <w:rFonts w:ascii="微軟正黑體" w:eastAsia="微軟正黑體" w:hAnsi="微軟正黑體" w:hint="eastAsia"/>
          <w:sz w:val="26"/>
          <w:szCs w:val="26"/>
        </w:rPr>
        <w:t>正式聘任日期須在工作許可證核發之許可期間內。</w:t>
      </w:r>
      <w:r w:rsidRPr="005E4554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工作許可尚未核發前，依法不得先行聘用</w:t>
      </w:r>
      <w:r w:rsidRPr="005E4554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376BF" w:rsidRPr="00D376BF" w:rsidRDefault="007038AF" w:rsidP="00D376BF">
      <w:pPr>
        <w:pStyle w:val="a9"/>
        <w:numPr>
          <w:ilvl w:val="0"/>
          <w:numId w:val="1"/>
        </w:numPr>
        <w:spacing w:line="400" w:lineRule="exact"/>
        <w:ind w:leftChars="0" w:left="993" w:rightChars="117" w:right="281" w:hanging="273"/>
        <w:rPr>
          <w:rFonts w:ascii="微軟正黑體" w:eastAsia="微軟正黑體" w:hAnsi="微軟正黑體"/>
        </w:rPr>
      </w:pPr>
      <w:r w:rsidRPr="00D376BF">
        <w:rPr>
          <w:rFonts w:ascii="微軟正黑體" w:eastAsia="微軟正黑體" w:hAnsi="微軟正黑體" w:hint="eastAsia"/>
        </w:rPr>
        <w:t>校內作業約需3~5個工作天(俟用印流程完成,人事室將協助上傳勞動部申請)，</w:t>
      </w:r>
    </w:p>
    <w:p w:rsidR="00D376BF" w:rsidRDefault="007038AF" w:rsidP="00D376BF">
      <w:pPr>
        <w:spacing w:line="400" w:lineRule="exact"/>
        <w:ind w:leftChars="300" w:left="720" w:rightChars="117" w:right="281" w:firstLineChars="113" w:firstLine="271"/>
        <w:rPr>
          <w:rFonts w:ascii="微軟正黑體" w:eastAsia="微軟正黑體" w:hAnsi="微軟正黑體"/>
        </w:rPr>
      </w:pPr>
      <w:r w:rsidRPr="007038AF">
        <w:rPr>
          <w:rFonts w:ascii="微軟正黑體" w:eastAsia="微軟正黑體" w:hAnsi="微軟正黑體" w:hint="eastAsia"/>
        </w:rPr>
        <w:t>勞動部(</w:t>
      </w:r>
      <w:r w:rsidR="00453E2B">
        <w:rPr>
          <w:rFonts w:ascii="微軟正黑體" w:eastAsia="微軟正黑體" w:hAnsi="微軟正黑體" w:hint="eastAsia"/>
        </w:rPr>
        <w:t>須</w:t>
      </w:r>
      <w:r w:rsidRPr="007038AF">
        <w:rPr>
          <w:rFonts w:ascii="微軟正黑體" w:eastAsia="微軟正黑體" w:hAnsi="微軟正黑體" w:hint="eastAsia"/>
        </w:rPr>
        <w:t>資料齊全且符合所訂資格及條件後)</w:t>
      </w:r>
      <w:r w:rsidR="00453E2B">
        <w:rPr>
          <w:rFonts w:ascii="微軟正黑體" w:eastAsia="微軟正黑體" w:hAnsi="微軟正黑體" w:hint="eastAsia"/>
        </w:rPr>
        <w:t>審核時程</w:t>
      </w:r>
      <w:r w:rsidRPr="007038AF">
        <w:rPr>
          <w:rFonts w:ascii="微軟正黑體" w:eastAsia="微軟正黑體" w:hAnsi="微軟正黑體" w:hint="eastAsia"/>
        </w:rPr>
        <w:t>7-1</w:t>
      </w:r>
      <w:r w:rsidR="00453E2B">
        <w:rPr>
          <w:rFonts w:ascii="微軟正黑體" w:eastAsia="微軟正黑體" w:hAnsi="微軟正黑體" w:hint="eastAsia"/>
        </w:rPr>
        <w:t>4</w:t>
      </w:r>
      <w:r w:rsidRPr="007038AF">
        <w:rPr>
          <w:rFonts w:ascii="微軟正黑體" w:eastAsia="微軟正黑體" w:hAnsi="微軟正黑體" w:hint="eastAsia"/>
        </w:rPr>
        <w:t>個工作天，</w:t>
      </w:r>
    </w:p>
    <w:p w:rsidR="00971ED2" w:rsidRDefault="001A7BA4" w:rsidP="00120265">
      <w:pPr>
        <w:spacing w:afterLines="50" w:after="180" w:line="400" w:lineRule="exact"/>
        <w:ind w:leftChars="300" w:left="720" w:rightChars="117" w:right="281" w:firstLineChars="113" w:firstLine="2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作業</w:t>
      </w:r>
      <w:r w:rsidR="007D6713"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程</w:t>
      </w:r>
      <w:r w:rsidR="007D6713">
        <w:rPr>
          <w:rFonts w:ascii="微軟正黑體" w:eastAsia="微軟正黑體" w:hAnsi="微軟正黑體" w:hint="eastAsia"/>
        </w:rPr>
        <w:t>較長(前後共約</w:t>
      </w:r>
      <w:r w:rsidR="00453E2B">
        <w:rPr>
          <w:rFonts w:ascii="微軟正黑體" w:eastAsia="微軟正黑體" w:hAnsi="微軟正黑體" w:hint="eastAsia"/>
        </w:rPr>
        <w:t>需三週</w:t>
      </w:r>
      <w:r w:rsidR="007D6713">
        <w:rPr>
          <w:rFonts w:ascii="微軟正黑體" w:eastAsia="微軟正黑體" w:hAnsi="微軟正黑體" w:hint="eastAsia"/>
        </w:rPr>
        <w:t>)</w:t>
      </w:r>
      <w:r w:rsidR="00453E2B">
        <w:rPr>
          <w:rFonts w:ascii="微軟正黑體" w:eastAsia="微軟正黑體" w:hAnsi="微軟正黑體" w:hint="eastAsia"/>
        </w:rPr>
        <w:t>，</w:t>
      </w:r>
      <w:r w:rsidR="007038AF" w:rsidRPr="007038AF">
        <w:rPr>
          <w:rFonts w:ascii="微軟正黑體" w:eastAsia="微軟正黑體" w:hAnsi="微軟正黑體" w:hint="eastAsia"/>
        </w:rPr>
        <w:t>敬請提前辦理。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655"/>
        <w:gridCol w:w="1417"/>
      </w:tblGrid>
      <w:tr w:rsidR="008D63D7" w:rsidTr="00A40069">
        <w:tc>
          <w:tcPr>
            <w:tcW w:w="8359" w:type="dxa"/>
            <w:gridSpan w:val="2"/>
          </w:tcPr>
          <w:p w:rsidR="008D63D7" w:rsidRPr="00CD63EA" w:rsidRDefault="008D63D7" w:rsidP="00680031">
            <w:pPr>
              <w:spacing w:line="40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CD63EA">
              <w:rPr>
                <w:rFonts w:ascii="微軟正黑體" w:eastAsia="微軟正黑體" w:hAnsi="微軟正黑體" w:hint="eastAsia"/>
                <w:spacing w:val="20"/>
              </w:rPr>
              <w:t>項目與說明</w:t>
            </w:r>
          </w:p>
        </w:tc>
        <w:tc>
          <w:tcPr>
            <w:tcW w:w="1417" w:type="dxa"/>
          </w:tcPr>
          <w:p w:rsidR="008D63D7" w:rsidRPr="00CD63EA" w:rsidRDefault="008D63D7" w:rsidP="008D63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D63EA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6E5D34" w:rsidTr="001A7BA4">
        <w:tc>
          <w:tcPr>
            <w:tcW w:w="704" w:type="dxa"/>
          </w:tcPr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D376BF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應</w:t>
            </w:r>
          </w:p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件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55" w:type="dxa"/>
            <w:vAlign w:val="center"/>
          </w:tcPr>
          <w:p w:rsidR="006E5D34" w:rsidRPr="002053D0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1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學校聘任表及聘僱契約書</w:t>
            </w:r>
            <w:r w:rsidR="002053D0" w:rsidRPr="002053D0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  <w:szCs w:val="24"/>
              </w:rPr>
              <w:t>（請親送各流程）</w:t>
            </w:r>
          </w:p>
          <w:p w:rsidR="006E5D34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2.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經查驗之護照</w:t>
            </w:r>
            <w:r w:rsidR="00680031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清晰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</w:t>
            </w:r>
            <w:r w:rsidR="0012026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+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P</w:t>
            </w:r>
            <w:r w:rsidR="006E5D34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檔)</w:t>
            </w:r>
          </w:p>
          <w:p w:rsidR="006E5D34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3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如原本已有我國居留證,亦請提供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8E7D4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清晰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</w:t>
            </w:r>
            <w:r w:rsidR="0012026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+</w:t>
            </w:r>
            <w:r w:rsidR="006E5D34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檔)</w:t>
            </w:r>
          </w:p>
          <w:p w:rsidR="0065155C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經查驗之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最高</w:t>
            </w:r>
            <w:r w:rsidR="006E5D34" w:rsidRPr="00353D7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學歷證書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8E7D4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清晰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</w:t>
            </w:r>
            <w:r w:rsidR="0012026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+</w:t>
            </w:r>
            <w:r w:rsidR="006E5D34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檔)</w:t>
            </w:r>
          </w:p>
          <w:p w:rsidR="006E5D34" w:rsidRDefault="006E5D34" w:rsidP="00687CAF">
            <w:pPr>
              <w:widowControl/>
              <w:spacing w:line="400" w:lineRule="exact"/>
              <w:ind w:left="455" w:hangingChars="207" w:hanging="455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="00453E2B">
              <w:rPr>
                <w:rFonts w:ascii="微軟正黑體" w:eastAsia="微軟正黑體" w:hAnsi="微軟正黑體"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(</w:t>
            </w:r>
            <w:r w:rsidR="0065155C">
              <w:rPr>
                <w:rFonts w:ascii="微軟正黑體" w:eastAsia="微軟正黑體" w:hAnsi="微軟正黑體" w:hint="eastAsia"/>
                <w:color w:val="000000"/>
                <w:sz w:val="22"/>
              </w:rPr>
              <w:t>如</w:t>
            </w:r>
            <w:r w:rsidR="00687CAF">
              <w:rPr>
                <w:rFonts w:ascii="微軟正黑體" w:eastAsia="微軟正黑體" w:hAnsi="微軟正黑體" w:hint="eastAsia"/>
                <w:color w:val="000000"/>
                <w:sz w:val="22"/>
              </w:rPr>
              <w:t>畢業證書</w:t>
            </w:r>
            <w:r w:rsidR="00453E2B">
              <w:rPr>
                <w:rFonts w:ascii="微軟正黑體" w:eastAsia="微軟正黑體" w:hAnsi="微軟正黑體" w:hint="eastAsia"/>
                <w:color w:val="000000"/>
                <w:sz w:val="22"/>
              </w:rPr>
              <w:t>原文</w:t>
            </w:r>
            <w:r w:rsidR="0065155C">
              <w:rPr>
                <w:rFonts w:ascii="微軟正黑體" w:eastAsia="微軟正黑體" w:hAnsi="微軟正黑體" w:hint="eastAsia"/>
                <w:color w:val="000000"/>
                <w:sz w:val="22"/>
              </w:rPr>
              <w:t>為英文或其他外文，請</w:t>
            </w:r>
            <w:r w:rsidR="00453E2B">
              <w:rPr>
                <w:rFonts w:ascii="微軟正黑體" w:eastAsia="微軟正黑體" w:hAnsi="微軟正黑體" w:hint="eastAsia"/>
                <w:color w:val="000000"/>
                <w:sz w:val="22"/>
              </w:rPr>
              <w:t>另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備中譯本</w:t>
            </w:r>
            <w:r w:rsidR="00687CAF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 w:rsidR="00EE594D">
              <w:rPr>
                <w:rFonts w:ascii="微軟正黑體" w:eastAsia="微軟正黑體" w:hAnsi="微軟正黑體" w:hint="eastAsia"/>
                <w:color w:val="000000"/>
                <w:sz w:val="22"/>
              </w:rPr>
              <w:t>如為外國學校，</w:t>
            </w:r>
            <w:r w:rsidR="00687CAF">
              <w:rPr>
                <w:rFonts w:ascii="微軟正黑體" w:eastAsia="微軟正黑體" w:hAnsi="微軟正黑體" w:hint="eastAsia"/>
                <w:color w:val="000000"/>
                <w:sz w:val="22"/>
              </w:rPr>
              <w:t>應經公證，並</w:t>
            </w:r>
            <w:r w:rsidR="00EE594D">
              <w:rPr>
                <w:rFonts w:ascii="微軟正黑體" w:eastAsia="微軟正黑體" w:hAnsi="微軟正黑體" w:hint="eastAsia"/>
                <w:color w:val="000000"/>
                <w:sz w:val="22"/>
              </w:rPr>
              <w:t>提供於教育部_外國大學校院參考名冊的查詢頁面截圖</w:t>
            </w:r>
            <w:r w:rsidR="00687CAF">
              <w:rPr>
                <w:rFonts w:ascii="微軟正黑體" w:eastAsia="微軟正黑體" w:hAnsi="微軟正黑體" w:hint="eastAsia"/>
                <w:color w:val="000000"/>
                <w:sz w:val="22"/>
              </w:rPr>
              <w:t>。)</w:t>
            </w:r>
          </w:p>
          <w:p w:rsidR="006E5D34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5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聘用理由/正面效益(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中文說明</w:t>
            </w:r>
            <w:r w:rsidR="006E5D34">
              <w:rPr>
                <w:rFonts w:ascii="微軟正黑體" w:eastAsia="微軟正黑體" w:hAnsi="微軟正黑體" w:hint="eastAsia"/>
                <w:color w:val="000000"/>
              </w:rPr>
              <w:t>100</w:t>
            </w:r>
            <w:r w:rsidR="00120265">
              <w:rPr>
                <w:rFonts w:ascii="微軟正黑體" w:eastAsia="微軟正黑體" w:hAnsi="微軟正黑體"/>
                <w:color w:val="000000"/>
              </w:rPr>
              <w:t>~</w:t>
            </w:r>
            <w:r w:rsidR="006E5D34">
              <w:rPr>
                <w:rFonts w:ascii="微軟正黑體" w:eastAsia="微軟正黑體" w:hAnsi="微軟正黑體" w:hint="eastAsia"/>
                <w:color w:val="000000"/>
              </w:rPr>
              <w:t>200</w:t>
            </w:r>
            <w:r w:rsidR="00E331D3">
              <w:rPr>
                <w:rFonts w:ascii="微軟正黑體" w:eastAsia="微軟正黑體" w:hAnsi="微軟正黑體" w:hint="eastAsia"/>
                <w:color w:val="000000"/>
              </w:rPr>
              <w:t>字</w:t>
            </w:r>
            <w:r w:rsidR="00120265"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20265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120265" w:rsidRPr="00680031">
              <w:rPr>
                <w:rFonts w:ascii="微軟正黑體" w:eastAsia="微軟正黑體" w:hAnsi="微軟正黑體"/>
                <w:color w:val="000000"/>
                <w:sz w:val="20"/>
              </w:rPr>
              <w:t>W</w:t>
            </w:r>
            <w:r w:rsidR="006E5D34" w:rsidRPr="00680031">
              <w:rPr>
                <w:rFonts w:ascii="微軟正黑體" w:eastAsia="微軟正黑體" w:hAnsi="微軟正黑體" w:hint="eastAsia"/>
                <w:color w:val="000000"/>
                <w:sz w:val="20"/>
              </w:rPr>
              <w:t>ord檔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6E5D34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6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971ED2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最近一年內2吋半身脫帽正面相片</w:t>
            </w:r>
            <w:r w:rsidR="00E331D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120265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</w:t>
            </w:r>
            <w:r w:rsidR="00E331D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</w:p>
          <w:p w:rsidR="006E5D34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7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審查費</w:t>
            </w:r>
            <w:r w:rsidR="00EF6AB8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每案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500元之繳費收據</w:t>
            </w:r>
            <w:r w:rsidR="00E331D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</w:t>
            </w:r>
            <w:r w:rsidR="0012026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+</w:t>
            </w:r>
            <w:r w:rsidR="006E5D34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</w:t>
            </w:r>
            <w:r w:rsidR="0086444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</w:p>
          <w:p w:rsidR="008E7D43" w:rsidRDefault="006E5D34" w:rsidP="00CD63EA">
            <w:pPr>
              <w:widowControl/>
              <w:spacing w:line="360" w:lineRule="exact"/>
              <w:ind w:firstLineChars="130" w:firstLine="312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請至郵局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以</w:t>
            </w:r>
            <w:r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郵政劃撥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方式繳費</w:t>
            </w:r>
            <w:r w:rsidR="008E7D43" w:rsidRP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(繳費翌日生效，</w:t>
            </w:r>
            <w:r w:rsidR="00F33A90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官方才會受理申請</w:t>
            </w:r>
            <w:r w:rsidR="008E7D43" w:rsidRP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</w:p>
          <w:p w:rsidR="006E5D34" w:rsidRDefault="00E331D3" w:rsidP="00CD63EA">
            <w:pPr>
              <w:widowControl/>
              <w:spacing w:line="360" w:lineRule="exact"/>
              <w:ind w:leftChars="130" w:left="312" w:firstLine="2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戶名「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勞動部勞動力發展署聘僱許可收費專戶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」</w:t>
            </w:r>
            <w:r w:rsid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,</w:t>
            </w:r>
            <w:r w:rsidR="008E7D43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帳號19058848</w:t>
            </w:r>
          </w:p>
          <w:p w:rsidR="00D54DD7" w:rsidRDefault="00D54DD7" w:rsidP="00D54DD7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8.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在職證明書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申請表</w:t>
            </w:r>
            <w:bookmarkStart w:id="0" w:name="_GoBack"/>
            <w:bookmarkEnd w:id="0"/>
          </w:p>
          <w:p w:rsidR="00971ED2" w:rsidRPr="006839FB" w:rsidRDefault="00550BD6" w:rsidP="002053D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※</w:t>
            </w:r>
            <w:r w:rsidR="006839FB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請將</w:t>
            </w:r>
            <w:r w:rsidR="00361B0B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以上</w:t>
            </w:r>
            <w:r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電子檔</w:t>
            </w:r>
            <w:r w:rsidR="006839FB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o</w:t>
            </w:r>
            <w:r w:rsidR="006E65B5" w:rsidRPr="002053D0">
              <w:rPr>
                <w:rFonts w:ascii="微軟正黑體" w:eastAsia="微軟正黑體" w:hAnsi="微軟正黑體" w:cs="Arial"/>
                <w:color w:val="385623" w:themeColor="accent6" w:themeShade="80"/>
                <w:kern w:val="0"/>
                <w:sz w:val="22"/>
                <w:szCs w:val="24"/>
              </w:rPr>
              <w:t>utlook</w:t>
            </w:r>
            <w:r w:rsidR="006839FB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人事室承辦人,或電郵</w:t>
            </w:r>
            <w:r w:rsidR="002053D0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至</w:t>
            </w:r>
            <w:hyperlink r:id="rId7" w:history="1">
              <w:r w:rsidR="006839FB" w:rsidRPr="0061142D">
                <w:rPr>
                  <w:rStyle w:val="a3"/>
                  <w:rFonts w:ascii="微軟正黑體" w:eastAsia="微軟正黑體" w:hAnsi="微軟正黑體" w:cs="Arial"/>
                  <w:kern w:val="0"/>
                  <w:sz w:val="22"/>
                  <w:szCs w:val="24"/>
                </w:rPr>
                <w:t>hrmail@cycu.edu.tw</w:t>
              </w:r>
            </w:hyperlink>
          </w:p>
        </w:tc>
        <w:tc>
          <w:tcPr>
            <w:tcW w:w="1417" w:type="dxa"/>
          </w:tcPr>
          <w:p w:rsidR="006E5D34" w:rsidRPr="006839FB" w:rsidRDefault="001A7BA4" w:rsidP="008D63D7">
            <w:pPr>
              <w:spacing w:line="400" w:lineRule="exact"/>
              <w:jc w:val="both"/>
              <w:rPr>
                <w:rFonts w:ascii="微軟正黑體" w:eastAsia="微軟正黑體" w:hAnsi="微軟正黑體"/>
                <w:sz w:val="18"/>
              </w:rPr>
            </w:pPr>
            <w:r w:rsidRPr="008D63D7">
              <w:rPr>
                <w:rFonts w:ascii="微軟正黑體" w:eastAsia="微軟正黑體" w:hAnsi="微軟正黑體" w:hint="eastAsia"/>
                <w:sz w:val="20"/>
              </w:rPr>
              <w:t>第1項</w:t>
            </w:r>
            <w:r w:rsidR="008D63D7">
              <w:rPr>
                <w:rFonts w:ascii="微軟正黑體" w:eastAsia="微軟正黑體" w:hAnsi="微軟正黑體" w:hint="eastAsia"/>
                <w:sz w:val="20"/>
              </w:rPr>
              <w:t>表單</w:t>
            </w:r>
            <w:r w:rsidR="006839FB">
              <w:rPr>
                <w:rFonts w:ascii="微軟正黑體" w:eastAsia="微軟正黑體" w:hAnsi="微軟正黑體" w:hint="eastAsia"/>
                <w:sz w:val="20"/>
              </w:rPr>
              <w:t>-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請至人事室</w:t>
            </w:r>
            <w:r w:rsidR="008D63D7">
              <w:rPr>
                <w:rFonts w:ascii="微軟正黑體" w:eastAsia="微軟正黑體" w:hAnsi="微軟正黑體" w:hint="eastAsia"/>
                <w:sz w:val="20"/>
              </w:rPr>
              <w:t>網頁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下載</w:t>
            </w:r>
            <w:r w:rsidR="00CD63EA" w:rsidRPr="006839FB">
              <w:rPr>
                <w:rFonts w:ascii="微軟正黑體" w:eastAsia="微軟正黑體" w:hAnsi="微軟正黑體" w:hint="eastAsia"/>
                <w:sz w:val="18"/>
              </w:rPr>
              <w:t>(</w:t>
            </w:r>
            <w:r w:rsidRPr="006839FB">
              <w:rPr>
                <w:rFonts w:ascii="微軟正黑體" w:eastAsia="微軟正黑體" w:hAnsi="微軟正黑體" w:hint="eastAsia"/>
                <w:sz w:val="18"/>
              </w:rPr>
              <w:t>外籍人員</w:t>
            </w:r>
            <w:r w:rsidR="008D63D7" w:rsidRPr="006839FB">
              <w:rPr>
                <w:rFonts w:ascii="微軟正黑體" w:eastAsia="微軟正黑體" w:hAnsi="微軟正黑體" w:hint="eastAsia"/>
                <w:sz w:val="18"/>
              </w:rPr>
              <w:t>專用</w:t>
            </w:r>
            <w:r w:rsidRPr="006839FB">
              <w:rPr>
                <w:rFonts w:ascii="微軟正黑體" w:eastAsia="微軟正黑體" w:hAnsi="微軟正黑體" w:hint="eastAsia"/>
                <w:sz w:val="18"/>
              </w:rPr>
              <w:t>版本</w:t>
            </w:r>
            <w:r w:rsidR="00CD63EA" w:rsidRPr="006839FB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  <w:p w:rsidR="00120265" w:rsidRPr="008D63D7" w:rsidRDefault="00120265" w:rsidP="00120265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</w:p>
          <w:p w:rsidR="00120265" w:rsidRDefault="00361B0B" w:rsidP="008D63D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各</w:t>
            </w:r>
            <w:r w:rsidR="00120265" w:rsidRPr="008D63D7">
              <w:rPr>
                <w:rFonts w:ascii="微軟正黑體" w:eastAsia="微軟正黑體" w:hAnsi="微軟正黑體" w:hint="eastAsia"/>
                <w:sz w:val="20"/>
              </w:rPr>
              <w:t>證件</w:t>
            </w:r>
            <w:r w:rsidR="001A7BA4" w:rsidRPr="008D63D7">
              <w:rPr>
                <w:rFonts w:ascii="微軟正黑體" w:eastAsia="微軟正黑體" w:hAnsi="微軟正黑體" w:hint="eastAsia"/>
                <w:sz w:val="20"/>
              </w:rPr>
              <w:t>資料</w:t>
            </w:r>
            <w:r>
              <w:rPr>
                <w:rFonts w:ascii="微軟正黑體" w:eastAsia="微軟正黑體" w:hAnsi="微軟正黑體" w:hint="eastAsia"/>
                <w:sz w:val="20"/>
              </w:rPr>
              <w:t>之</w:t>
            </w:r>
            <w:r w:rsidR="008D63D7" w:rsidRPr="008D63D7">
              <w:rPr>
                <w:rFonts w:ascii="微軟正黑體" w:eastAsia="微軟正黑體" w:hAnsi="微軟正黑體" w:hint="eastAsia"/>
                <w:sz w:val="20"/>
              </w:rPr>
              <w:t>提供</w:t>
            </w:r>
            <w:r w:rsidR="001A7BA4" w:rsidRPr="008D63D7">
              <w:rPr>
                <w:rFonts w:ascii="微軟正黑體" w:eastAsia="微軟正黑體" w:hAnsi="微軟正黑體" w:hint="eastAsia"/>
                <w:sz w:val="20"/>
              </w:rPr>
              <w:t>務</w:t>
            </w:r>
            <w:r w:rsidR="00680031" w:rsidRPr="008D63D7">
              <w:rPr>
                <w:rFonts w:ascii="微軟正黑體" w:eastAsia="微軟正黑體" w:hAnsi="微軟正黑體" w:hint="eastAsia"/>
                <w:sz w:val="20"/>
              </w:rPr>
              <w:t>需</w:t>
            </w:r>
            <w:r w:rsidR="00120265" w:rsidRPr="00BD319F">
              <w:rPr>
                <w:rFonts w:ascii="微軟正黑體" w:eastAsia="微軟正黑體" w:hAnsi="微軟正黑體" w:hint="eastAsia"/>
                <w:b/>
                <w:sz w:val="20"/>
              </w:rPr>
              <w:t>清晰</w:t>
            </w:r>
          </w:p>
        </w:tc>
      </w:tr>
      <w:tr w:rsidR="00A9075D" w:rsidTr="001A7BA4">
        <w:tc>
          <w:tcPr>
            <w:tcW w:w="704" w:type="dxa"/>
          </w:tcPr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A9075D" w:rsidRDefault="00D376BF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取</w:t>
            </w:r>
          </w:p>
          <w:p w:rsidR="00D376BF" w:rsidRDefault="00D376BF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</w:t>
            </w:r>
          </w:p>
          <w:p w:rsidR="00D376BF" w:rsidRDefault="00D376BF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許</w:t>
            </w:r>
          </w:p>
          <w:p w:rsidR="00D376BF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</w:t>
            </w:r>
          </w:p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後</w:t>
            </w:r>
          </w:p>
        </w:tc>
        <w:tc>
          <w:tcPr>
            <w:tcW w:w="7655" w:type="dxa"/>
            <w:vAlign w:val="center"/>
          </w:tcPr>
          <w:p w:rsidR="00FC4A5C" w:rsidRPr="00550BD6" w:rsidRDefault="00283F1B" w:rsidP="008C3F1A">
            <w:pPr>
              <w:spacing w:line="400" w:lineRule="exact"/>
              <w:ind w:firstLineChars="72" w:firstLine="173"/>
              <w:rPr>
                <w:rFonts w:ascii="新細明體" w:eastAsia="新細明體" w:hAnsi="新細明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1</w:t>
            </w:r>
            <w:r w:rsidR="00FC4A5C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550BD6" w:rsidRPr="00550BD6">
              <w:rPr>
                <w:rFonts w:ascii="微軟正黑體" w:eastAsia="微軟正黑體" w:hAnsi="微軟正黑體" w:hint="eastAsia"/>
                <w:color w:val="000000" w:themeColor="text1"/>
              </w:rPr>
              <w:t>勞保：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自聘用始日(依工作許可核發日期)投保為原</w:t>
            </w:r>
            <w:r w:rsidR="00D1370D">
              <w:rPr>
                <w:rFonts w:ascii="微軟正黑體" w:eastAsia="微軟正黑體" w:hAnsi="微軟正黑體" w:hint="eastAsia"/>
                <w:color w:val="000000" w:themeColor="text1"/>
              </w:rPr>
              <w:t>則</w:t>
            </w:r>
          </w:p>
          <w:p w:rsidR="00283F1B" w:rsidRPr="00550BD6" w:rsidRDefault="00283F1B" w:rsidP="008C3F1A">
            <w:pPr>
              <w:spacing w:line="400" w:lineRule="exact"/>
              <w:ind w:firstLineChars="72" w:firstLine="173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2</w:t>
            </w:r>
            <w:r w:rsidR="00FC4A5C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1245DF"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申辦</w:t>
            </w:r>
            <w:r w:rsidR="00FC4A5C"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  <w:u w:val="single"/>
              </w:rPr>
              <w:t>居留證(</w:t>
            </w:r>
            <w:r w:rsidR="00FC4A5C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  <w:u w:val="single"/>
              </w:rPr>
              <w:t>ARC)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, 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所需文件：</w:t>
            </w:r>
          </w:p>
          <w:p w:rsidR="00FC4A5C" w:rsidRPr="00550BD6" w:rsidRDefault="00283F1B" w:rsidP="008528B2">
            <w:pPr>
              <w:spacing w:line="400" w:lineRule="exact"/>
              <w:ind w:firstLineChars="190" w:firstLine="456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(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1)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工作許可核准函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(由人事室轉交)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、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(2)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在職證明書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(人事室製發)</w:t>
            </w:r>
          </w:p>
          <w:p w:rsidR="00283F1B" w:rsidRPr="00550BD6" w:rsidRDefault="00550BD6" w:rsidP="008C3F1A">
            <w:pPr>
              <w:spacing w:line="400" w:lineRule="exact"/>
              <w:ind w:firstLineChars="172" w:firstLine="378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※居留證(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ARC)</w:t>
            </w:r>
            <w:r w:rsidR="002053D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取得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後</w:t>
            </w:r>
            <w:r w:rsidR="002053D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請儘速提供清晰</w:t>
            </w:r>
            <w:r w:rsidRPr="00550BD6">
              <w:rPr>
                <w:rFonts w:ascii="微軟正黑體" w:eastAsia="微軟正黑體" w:hAnsi="微軟正黑體"/>
                <w:color w:val="000000" w:themeColor="text1"/>
                <w:sz w:val="22"/>
              </w:rPr>
              <w:t>PDF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檔給人事室</w:t>
            </w:r>
            <w:r w:rsidR="008C3F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A9075D" w:rsidRPr="008C3F1A" w:rsidRDefault="00283F1B" w:rsidP="008C3F1A">
            <w:pPr>
              <w:spacing w:line="400" w:lineRule="exact"/>
              <w:ind w:firstLineChars="72" w:firstLine="173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3</w:t>
            </w:r>
            <w:r w:rsidR="00101112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1245DF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680031" w:rsidRPr="00550BD6">
              <w:rPr>
                <w:rFonts w:ascii="微軟正黑體" w:eastAsia="微軟正黑體" w:hAnsi="微軟正黑體" w:hint="eastAsia"/>
                <w:color w:val="000000" w:themeColor="text1"/>
              </w:rPr>
              <w:t>全民</w:t>
            </w:r>
            <w:r w:rsidR="00A9075D" w:rsidRPr="00550BD6">
              <w:rPr>
                <w:rFonts w:ascii="微軟正黑體" w:eastAsia="微軟正黑體" w:hAnsi="微軟正黑體" w:hint="eastAsia"/>
                <w:color w:val="000000" w:themeColor="text1"/>
              </w:rPr>
              <w:t>健保</w:t>
            </w:r>
            <w:r w:rsidR="00550BD6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(取得A</w:t>
            </w:r>
            <w:r w:rsidR="00550BD6" w:rsidRPr="008C3F1A">
              <w:rPr>
                <w:rFonts w:ascii="微軟正黑體" w:eastAsia="微軟正黑體" w:hAnsi="微軟正黑體"/>
                <w:color w:val="000000" w:themeColor="text1"/>
                <w:sz w:val="20"/>
              </w:rPr>
              <w:t>RC</w:t>
            </w:r>
            <w:r w:rsidR="00550BD6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後</w:t>
            </w:r>
            <w:r w:rsidR="008C3F1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由人事室投保</w:t>
            </w:r>
            <w:r w:rsidR="00550BD6" w:rsidRPr="008C3F1A">
              <w:rPr>
                <w:rFonts w:ascii="微軟正黑體" w:eastAsia="微軟正黑體" w:hAnsi="微軟正黑體"/>
                <w:color w:val="000000" w:themeColor="text1"/>
                <w:sz w:val="20"/>
              </w:rPr>
              <w:t>)(</w:t>
            </w:r>
            <w:r w:rsidR="00361B0B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如需學校協助新辦健保卡者，請另提出</w:t>
            </w:r>
            <w:r w:rsidR="00550BD6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)</w:t>
            </w:r>
          </w:p>
          <w:p w:rsidR="00680031" w:rsidRPr="00550BD6" w:rsidRDefault="00FC4A5C" w:rsidP="008C3F1A">
            <w:pPr>
              <w:spacing w:line="400" w:lineRule="exact"/>
              <w:ind w:firstLineChars="72" w:firstLine="173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Pr="00550BD6">
              <w:rPr>
                <w:rFonts w:ascii="微軟正黑體" w:eastAsia="微軟正黑體" w:hAnsi="微軟正黑體"/>
                <w:color w:val="000000" w:themeColor="text1"/>
              </w:rPr>
              <w:t>.</w:t>
            </w:r>
            <w:r w:rsidR="001245DF" w:rsidRPr="00550BD6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680031" w:rsidRPr="00550BD6">
              <w:rPr>
                <w:rFonts w:ascii="微軟正黑體" w:eastAsia="微軟正黑體" w:hAnsi="微軟正黑體" w:hint="eastAsia"/>
                <w:color w:val="000000" w:themeColor="text1"/>
              </w:rPr>
              <w:t>離職儲金專戶</w:t>
            </w:r>
            <w:r w:rsidR="00550BD6"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(公提6％</w:t>
            </w:r>
            <w:r w:rsidR="008C3F1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、</w:t>
            </w:r>
            <w:r w:rsidR="00550BD6"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自提6%</w:t>
            </w:r>
            <w:r w:rsidR="00550BD6" w:rsidRPr="00550BD6">
              <w:rPr>
                <w:rFonts w:ascii="微軟正黑體" w:eastAsia="微軟正黑體" w:hAnsi="微軟正黑體"/>
                <w:color w:val="000000" w:themeColor="text1"/>
                <w:sz w:val="20"/>
              </w:rPr>
              <w:t>)</w:t>
            </w:r>
            <w:r w:rsidR="008C3F1A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7D6713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至</w:t>
            </w:r>
            <w:r w:rsidR="001245DF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shd w:val="pct15" w:color="auto" w:fill="FFFFFF"/>
              </w:rPr>
              <w:t>出</w:t>
            </w:r>
            <w:r w:rsidR="00680031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shd w:val="pct15" w:color="auto" w:fill="FFFFFF"/>
              </w:rPr>
              <w:t>納組</w:t>
            </w:r>
            <w:r w:rsidR="00283F1B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洽辦</w:t>
            </w:r>
            <w:r w:rsidR="008C3F1A" w:rsidRPr="008C3F1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  <w:p w:rsidR="00FC4A5C" w:rsidRPr="00550BD6" w:rsidRDefault="00FC4A5C" w:rsidP="008C3F1A">
            <w:pPr>
              <w:widowControl/>
              <w:spacing w:line="400" w:lineRule="exact"/>
              <w:ind w:firstLineChars="72" w:firstLine="173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5.</w:t>
            </w:r>
            <w:r w:rsidR="001245DF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薪資金融帳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戶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(限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u w:val="single"/>
              </w:rPr>
              <w:t>郵局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或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  <w:u w:val="single"/>
              </w:rPr>
              <w:t>兆豐銀</w:t>
            </w:r>
            <w:r w:rsidR="008C3F1A"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D1370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存摺封面影本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給人事室</w:t>
            </w:r>
            <w:r w:rsidR="008C3F1A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</w:p>
          <w:p w:rsidR="00FC4A5C" w:rsidRPr="00550BD6" w:rsidRDefault="00FC4A5C" w:rsidP="008C3F1A">
            <w:pPr>
              <w:widowControl/>
              <w:spacing w:line="400" w:lineRule="exact"/>
              <w:ind w:firstLineChars="72" w:firstLine="173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6.</w:t>
            </w:r>
            <w:r w:rsidR="001245DF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體檢報告</w:t>
            </w:r>
            <w:r w:rsidR="008C3F1A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(正本供</w:t>
            </w:r>
            <w:r w:rsidR="00550BD6" w:rsidRPr="008C3F1A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人事室</w:t>
            </w:r>
            <w:r w:rsidR="008C3F1A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查驗</w:t>
            </w:r>
            <w:r w:rsidR="00550BD6" w:rsidRPr="008C3F1A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8E7D43" w:rsidRPr="00101112" w:rsidRDefault="00FC4A5C" w:rsidP="00EE594D">
            <w:pPr>
              <w:widowControl/>
              <w:spacing w:line="400" w:lineRule="exact"/>
              <w:ind w:firstLineChars="72" w:firstLine="173"/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7</w:t>
            </w:r>
            <w:r w:rsidR="00101112" w:rsidRPr="00E331D3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1245DF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計畫人員</w:t>
            </w:r>
            <w:r w:rsid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名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冊</w:t>
            </w:r>
            <w:r w:rsid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\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新增人員</w:t>
            </w:r>
          </w:p>
        </w:tc>
        <w:tc>
          <w:tcPr>
            <w:tcW w:w="1417" w:type="dxa"/>
          </w:tcPr>
          <w:p w:rsidR="00A9075D" w:rsidRDefault="00A9075D" w:rsidP="006E5D34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A31AF7" w:rsidTr="001A7BA4">
        <w:trPr>
          <w:trHeight w:val="1318"/>
        </w:trPr>
        <w:tc>
          <w:tcPr>
            <w:tcW w:w="9776" w:type="dxa"/>
            <w:gridSpan w:val="3"/>
          </w:tcPr>
          <w:p w:rsidR="007D6713" w:rsidRPr="008A632B" w:rsidRDefault="00A31AF7" w:rsidP="007D6713">
            <w:pPr>
              <w:widowControl/>
              <w:spacing w:line="400" w:lineRule="exact"/>
              <w:ind w:left="288" w:hangingChars="131" w:hanging="288"/>
              <w:rPr>
                <w:rFonts w:ascii="微軟正黑體" w:eastAsia="微軟正黑體" w:hAnsi="微軟正黑體" w:cs="標楷體"/>
                <w:color w:val="343434"/>
                <w:kern w:val="0"/>
                <w:sz w:val="22"/>
                <w:szCs w:val="24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依</w:t>
            </w:r>
            <w:r w:rsidR="0048688A"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據：就業服務法、</w:t>
            </w:r>
            <w:r w:rsidR="008A632B"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雇主聘僱外國人許可及管理辦法、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勞動部勞動力發展署</w:t>
            </w:r>
            <w:r w:rsidR="00CD63EA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審查基準等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規定。</w:t>
            </w:r>
          </w:p>
          <w:p w:rsidR="008A632B" w:rsidRDefault="00A31AF7" w:rsidP="008A632B">
            <w:pPr>
              <w:widowControl/>
              <w:spacing w:line="320" w:lineRule="exact"/>
              <w:ind w:left="288" w:hangingChars="131" w:hanging="288"/>
              <w:rPr>
                <w:rFonts w:ascii="微軟正黑體" w:eastAsia="微軟正黑體" w:hAnsi="微軟正黑體" w:cs="Arial"/>
                <w:color w:val="343434"/>
                <w:kern w:val="0"/>
                <w:sz w:val="22"/>
                <w:szCs w:val="24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工作許可應備文件官網說明參考</w:t>
            </w:r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22"/>
                <w:szCs w:val="24"/>
              </w:rPr>
              <w:t>【</w:t>
            </w:r>
            <w:hyperlink r:id="rId8" w:tgtFrame="_blank" w:history="1">
              <w:r w:rsidRPr="008A632B">
                <w:rPr>
                  <w:rFonts w:ascii="微軟正黑體" w:eastAsia="微軟正黑體" w:hAnsi="微軟正黑體" w:cs="Arial" w:hint="eastAsia"/>
                  <w:color w:val="0088CC"/>
                  <w:kern w:val="0"/>
                  <w:sz w:val="22"/>
                  <w:szCs w:val="24"/>
                  <w:u w:val="single"/>
                </w:rPr>
                <w:t>中文版</w:t>
              </w:r>
            </w:hyperlink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22"/>
                <w:szCs w:val="24"/>
              </w:rPr>
              <w:t>】</w:t>
            </w:r>
          </w:p>
          <w:p w:rsidR="007D6713" w:rsidRDefault="00A31AF7" w:rsidP="008A632B">
            <w:pPr>
              <w:widowControl/>
              <w:spacing w:line="320" w:lineRule="exact"/>
              <w:ind w:leftChars="100" w:left="296" w:hangingChars="31" w:hanging="56"/>
              <w:rPr>
                <w:rFonts w:ascii="微軟正黑體" w:eastAsia="微軟正黑體" w:hAnsi="微軟正黑體" w:cs="Arial"/>
                <w:color w:val="343434"/>
                <w:kern w:val="0"/>
                <w:sz w:val="18"/>
                <w:szCs w:val="24"/>
              </w:rPr>
            </w:pPr>
            <w:r w:rsidRPr="008A632B">
              <w:rPr>
                <w:rFonts w:ascii="微軟正黑體" w:eastAsia="微軟正黑體" w:hAnsi="微軟正黑體" w:cs="Arial"/>
                <w:color w:val="343434"/>
                <w:kern w:val="0"/>
                <w:sz w:val="18"/>
                <w:szCs w:val="24"/>
              </w:rPr>
              <w:t>Documents required for foreign professional employment work permit application</w:t>
            </w:r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18"/>
                <w:szCs w:val="24"/>
              </w:rPr>
              <w:t>【</w:t>
            </w:r>
            <w:hyperlink r:id="rId9" w:tgtFrame="_blank" w:history="1">
              <w:r w:rsidRPr="008A632B">
                <w:rPr>
                  <w:rFonts w:ascii="微軟正黑體" w:eastAsia="微軟正黑體" w:hAnsi="微軟正黑體" w:cs="Arial" w:hint="eastAsia"/>
                  <w:color w:val="0088CC"/>
                  <w:kern w:val="0"/>
                  <w:sz w:val="18"/>
                  <w:szCs w:val="24"/>
                  <w:u w:val="single"/>
                </w:rPr>
                <w:t>E</w:t>
              </w:r>
              <w:r w:rsidRPr="008A632B">
                <w:rPr>
                  <w:rFonts w:ascii="微軟正黑體" w:eastAsia="微軟正黑體" w:hAnsi="微軟正黑體" w:cs="Arial"/>
                  <w:color w:val="0088CC"/>
                  <w:kern w:val="0"/>
                  <w:sz w:val="18"/>
                  <w:szCs w:val="24"/>
                  <w:u w:val="single"/>
                </w:rPr>
                <w:t>nglish version</w:t>
              </w:r>
            </w:hyperlink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18"/>
                <w:szCs w:val="24"/>
              </w:rPr>
              <w:t>】</w:t>
            </w:r>
          </w:p>
          <w:p w:rsidR="00FC4A5C" w:rsidRPr="00550BD6" w:rsidRDefault="00FC4A5C" w:rsidP="00726CC1">
            <w:pPr>
              <w:spacing w:afterLines="20" w:after="72" w:line="400" w:lineRule="exact"/>
              <w:rPr>
                <w:rFonts w:ascii="微軟正黑體" w:eastAsia="微軟正黑體" w:hAnsi="微軟正黑體"/>
                <w:sz w:val="22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FC4A5C">
              <w:rPr>
                <w:rFonts w:ascii="微軟正黑體" w:eastAsia="微軟正黑體" w:hAnsi="微軟正黑體" w:cs="MS Gothic" w:hint="eastAsia"/>
                <w:color w:val="343434"/>
                <w:kern w:val="0"/>
                <w:sz w:val="22"/>
                <w:szCs w:val="24"/>
              </w:rPr>
              <w:t>居留證</w:t>
            </w:r>
            <w:r w:rsidRPr="00FC4A5C">
              <w:rPr>
                <w:rFonts w:ascii="微軟正黑體" w:eastAsia="微軟正黑體" w:hAnsi="微軟正黑體" w:hint="eastAsia"/>
                <w:sz w:val="22"/>
              </w:rPr>
              <w:t>A</w:t>
            </w:r>
            <w:r w:rsidRPr="00FC4A5C">
              <w:rPr>
                <w:rFonts w:ascii="微軟正黑體" w:eastAsia="微軟正黑體" w:hAnsi="微軟正黑體"/>
                <w:sz w:val="22"/>
              </w:rPr>
              <w:t>RC</w:t>
            </w:r>
            <w:r w:rsidRPr="00FC4A5C">
              <w:rPr>
                <w:rFonts w:ascii="微軟正黑體" w:eastAsia="微軟正黑體" w:hAnsi="微軟正黑體" w:hint="eastAsia"/>
                <w:sz w:val="22"/>
              </w:rPr>
              <w:t>申辦資訊參考：</w:t>
            </w:r>
            <w:hyperlink r:id="rId10" w:tgtFrame="_blank" w:history="1">
              <w:r w:rsidRPr="00FC4A5C">
                <w:rPr>
                  <w:rStyle w:val="a3"/>
                  <w:rFonts w:ascii="微軟正黑體" w:eastAsia="微軟正黑體" w:hAnsi="微軟正黑體" w:hint="eastAsia"/>
                  <w:color w:val="0088CC"/>
                  <w:sz w:val="22"/>
                </w:rPr>
                <w:t>內政部入出國及移民署</w:t>
              </w:r>
            </w:hyperlink>
          </w:p>
        </w:tc>
      </w:tr>
    </w:tbl>
    <w:p w:rsidR="00306AAB" w:rsidRDefault="00306AAB" w:rsidP="00306AAB">
      <w:pPr>
        <w:wordWrap w:val="0"/>
        <w:spacing w:line="400" w:lineRule="exac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人事室洽詢專線：(</w:t>
      </w:r>
      <w:r>
        <w:rPr>
          <w:rFonts w:ascii="微軟正黑體" w:eastAsia="微軟正黑體" w:hAnsi="微軟正黑體"/>
          <w:sz w:val="18"/>
          <w:szCs w:val="18"/>
        </w:rPr>
        <w:t>03)265-2323</w:t>
      </w:r>
    </w:p>
    <w:p w:rsidR="00CE01E1" w:rsidRPr="00306AAB" w:rsidRDefault="00726CC1" w:rsidP="008F63CC">
      <w:pPr>
        <w:spacing w:line="400" w:lineRule="exact"/>
        <w:jc w:val="right"/>
        <w:rPr>
          <w:rFonts w:ascii="微軟正黑體" w:eastAsia="微軟正黑體" w:hAnsi="微軟正黑體"/>
          <w:color w:val="7F7F7F" w:themeColor="text1" w:themeTint="80"/>
          <w:sz w:val="18"/>
          <w:szCs w:val="18"/>
        </w:rPr>
      </w:pP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lastRenderedPageBreak/>
        <w:t xml:space="preserve"> </w:t>
      </w:r>
      <w:r w:rsidR="00306AAB"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 xml:space="preserve">CYCUHR </w:t>
      </w: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202</w:t>
      </w:r>
      <w:r w:rsidR="006839F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5</w:t>
      </w: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/0</w:t>
      </w:r>
      <w:r w:rsidR="006839F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1</w:t>
      </w:r>
    </w:p>
    <w:sectPr w:rsidR="00CE01E1" w:rsidRPr="00306AAB" w:rsidSect="00306AA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64" w:rsidRDefault="00395A64" w:rsidP="002B1058">
      <w:r>
        <w:separator/>
      </w:r>
    </w:p>
  </w:endnote>
  <w:endnote w:type="continuationSeparator" w:id="0">
    <w:p w:rsidR="00395A64" w:rsidRDefault="00395A64" w:rsidP="002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64" w:rsidRDefault="00395A64" w:rsidP="002B1058">
      <w:r>
        <w:separator/>
      </w:r>
    </w:p>
  </w:footnote>
  <w:footnote w:type="continuationSeparator" w:id="0">
    <w:p w:rsidR="00395A64" w:rsidRDefault="00395A64" w:rsidP="002B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F3F"/>
    <w:multiLevelType w:val="hybridMultilevel"/>
    <w:tmpl w:val="A93ABC1C"/>
    <w:lvl w:ilvl="0" w:tplc="4648B978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" w15:restartNumberingAfterBreak="0">
    <w:nsid w:val="64765309"/>
    <w:multiLevelType w:val="hybridMultilevel"/>
    <w:tmpl w:val="ACC224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73"/>
    <w:rsid w:val="000D3D28"/>
    <w:rsid w:val="00101112"/>
    <w:rsid w:val="00120265"/>
    <w:rsid w:val="001245DF"/>
    <w:rsid w:val="001A7086"/>
    <w:rsid w:val="001A7BA4"/>
    <w:rsid w:val="001D7642"/>
    <w:rsid w:val="001E5C5B"/>
    <w:rsid w:val="00203327"/>
    <w:rsid w:val="002053D0"/>
    <w:rsid w:val="0025535F"/>
    <w:rsid w:val="00283F1B"/>
    <w:rsid w:val="002B1058"/>
    <w:rsid w:val="002C6676"/>
    <w:rsid w:val="00306AAB"/>
    <w:rsid w:val="00353D73"/>
    <w:rsid w:val="00361B0B"/>
    <w:rsid w:val="00395A64"/>
    <w:rsid w:val="003A5B33"/>
    <w:rsid w:val="003F40FF"/>
    <w:rsid w:val="0042561E"/>
    <w:rsid w:val="00453E2B"/>
    <w:rsid w:val="0048688A"/>
    <w:rsid w:val="004F721F"/>
    <w:rsid w:val="00550BD6"/>
    <w:rsid w:val="005766BC"/>
    <w:rsid w:val="00585EC8"/>
    <w:rsid w:val="005E4554"/>
    <w:rsid w:val="0065155C"/>
    <w:rsid w:val="00680031"/>
    <w:rsid w:val="006839FB"/>
    <w:rsid w:val="00687CAF"/>
    <w:rsid w:val="006E5D34"/>
    <w:rsid w:val="006E65B5"/>
    <w:rsid w:val="007038AF"/>
    <w:rsid w:val="00726CC1"/>
    <w:rsid w:val="007D6713"/>
    <w:rsid w:val="008528B2"/>
    <w:rsid w:val="00864446"/>
    <w:rsid w:val="00884D8F"/>
    <w:rsid w:val="008A632B"/>
    <w:rsid w:val="008C3F1A"/>
    <w:rsid w:val="008D0044"/>
    <w:rsid w:val="008D63D7"/>
    <w:rsid w:val="008E7D43"/>
    <w:rsid w:val="008F63CC"/>
    <w:rsid w:val="009079D2"/>
    <w:rsid w:val="009706F7"/>
    <w:rsid w:val="00971ED2"/>
    <w:rsid w:val="00992C45"/>
    <w:rsid w:val="00996520"/>
    <w:rsid w:val="00A31AF7"/>
    <w:rsid w:val="00A9075D"/>
    <w:rsid w:val="00AE19F1"/>
    <w:rsid w:val="00B52530"/>
    <w:rsid w:val="00BD319F"/>
    <w:rsid w:val="00BE6779"/>
    <w:rsid w:val="00CD63EA"/>
    <w:rsid w:val="00CE01E1"/>
    <w:rsid w:val="00D05910"/>
    <w:rsid w:val="00D1370D"/>
    <w:rsid w:val="00D217FA"/>
    <w:rsid w:val="00D376BF"/>
    <w:rsid w:val="00D548C3"/>
    <w:rsid w:val="00D54DD7"/>
    <w:rsid w:val="00E331D3"/>
    <w:rsid w:val="00E42242"/>
    <w:rsid w:val="00E818EA"/>
    <w:rsid w:val="00EE594D"/>
    <w:rsid w:val="00EF6AB8"/>
    <w:rsid w:val="00F33A90"/>
    <w:rsid w:val="00F609F4"/>
    <w:rsid w:val="00FA0FB0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33E05"/>
  <w15:chartTrackingRefBased/>
  <w15:docId w15:val="{B5CB4385-3BFE-4F27-9883-2F4FF566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D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058"/>
    <w:rPr>
      <w:sz w:val="20"/>
      <w:szCs w:val="20"/>
    </w:rPr>
  </w:style>
  <w:style w:type="table" w:styleId="a8">
    <w:name w:val="Table Grid"/>
    <w:basedOn w:val="a1"/>
    <w:uiPriority w:val="39"/>
    <w:rsid w:val="00CE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76B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worktaiwan.wda.gov.tw/cp.aspx?n=E4F4CD1AB5233E6D&amp;s=C7C822667A8F46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mail@cyc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mmigration.gov.tw/5385/7244/7250/7317/%E5%B1%85%E7%95%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worktaiwan.wda.gov.tw/en/cp.aspx?n=C77D808B0E8BBC31&amp;s=BE444F01F19D99F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陳畇蓁</dc:creator>
  <cp:keywords/>
  <dc:description/>
  <cp:lastModifiedBy>陳畇蓁</cp:lastModifiedBy>
  <cp:revision>42</cp:revision>
  <cp:lastPrinted>2024-05-23T08:09:00Z</cp:lastPrinted>
  <dcterms:created xsi:type="dcterms:W3CDTF">2024-05-23T02:17:00Z</dcterms:created>
  <dcterms:modified xsi:type="dcterms:W3CDTF">2025-01-18T05:50:00Z</dcterms:modified>
</cp:coreProperties>
</file>